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E8" w:rsidRPr="00F85238" w:rsidRDefault="00AC5013" w:rsidP="006C5EE8">
      <w:pPr>
        <w:rPr>
          <w:rFonts w:ascii="Calibri" w:hAnsi="Calibri"/>
        </w:rPr>
      </w:pPr>
      <w:r>
        <w:rPr>
          <w:rFonts w:ascii="Calibri" w:hAnsi="Calibri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162pt;margin-top:-.75pt;width:114pt;height:101.25pt;z-index:251664384">
            <v:imagedata r:id="rId7" o:title=""/>
          </v:shape>
        </w:pict>
      </w:r>
      <w:r>
        <w:rPr>
          <w:rFonts w:ascii="Calibri" w:hAnsi="Calibri"/>
        </w:rPr>
      </w:r>
      <w:r>
        <w:rPr>
          <w:rFonts w:ascii="Calibri" w:hAnsi="Calibri"/>
        </w:rPr>
        <w:pict>
          <v:group id="_x0000_s1028" editas="canvas" style="width:113.25pt;height:100.5pt;mso-position-horizontal-relative:char;mso-position-vertical-relative:line" coordsize="2265,2010">
            <o:lock v:ext="edit" aspectratio="t"/>
            <v:shape id="_x0000_s1027" type="#_x0000_t75" style="position:absolute;width:2265;height:2010" o:preferrelative="f">
              <v:fill o:detectmouseclick="t"/>
              <v:path o:extrusionok="t" o:connecttype="none"/>
              <o:lock v:ext="edit" text="t"/>
            </v:shape>
            <w10:wrap type="none"/>
            <w10:anchorlock/>
          </v:group>
        </w:pict>
      </w:r>
    </w:p>
    <w:p w:rsidR="006C5EE8" w:rsidRPr="00F85238" w:rsidRDefault="006C5EE8" w:rsidP="006C5EE8">
      <w:pPr>
        <w:rPr>
          <w:rFonts w:ascii="Calibri" w:hAnsi="Calibri"/>
        </w:rPr>
      </w:pPr>
    </w:p>
    <w:p w:rsidR="00A36A79" w:rsidRPr="00A36A79" w:rsidRDefault="00A36A79" w:rsidP="00A36A79">
      <w:pPr>
        <w:jc w:val="center"/>
        <w:rPr>
          <w:rFonts w:ascii="Calibri" w:hAnsi="Calibri" w:cs="Arial"/>
          <w:bCs/>
          <w:iCs/>
          <w:color w:val="000000"/>
        </w:rPr>
      </w:pPr>
      <w:r w:rsidRPr="00A36A79">
        <w:rPr>
          <w:rFonts w:ascii="Calibri" w:hAnsi="Calibri" w:cs="Arial"/>
          <w:bCs/>
          <w:iCs/>
          <w:color w:val="000000"/>
        </w:rPr>
        <w:t>Az</w:t>
      </w:r>
    </w:p>
    <w:p w:rsidR="00A36A79" w:rsidRDefault="00A36A79" w:rsidP="00A36A79">
      <w:pPr>
        <w:jc w:val="center"/>
        <w:rPr>
          <w:rFonts w:eastAsia="Calibri"/>
          <w:b/>
          <w:bCs/>
          <w:color w:val="000000"/>
          <w:sz w:val="28"/>
          <w:szCs w:val="28"/>
          <w:lang w:eastAsia="en-US"/>
        </w:rPr>
      </w:pPr>
      <w:r>
        <w:rPr>
          <w:rFonts w:ascii="Calibri" w:hAnsi="Calibri" w:cs="Arial"/>
          <w:b/>
          <w:bCs/>
          <w:i/>
          <w:iCs/>
          <w:color w:val="000000"/>
          <w:sz w:val="36"/>
          <w:szCs w:val="36"/>
        </w:rPr>
        <w:t xml:space="preserve"> </w:t>
      </w:r>
      <w:r w:rsidRPr="00A36A79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RFV Regionális Fejlesztési, Beruházó, Termelő és Szolgáltató Nyilvánosan Működő Részvénytársaság </w:t>
      </w:r>
    </w:p>
    <w:p w:rsidR="00A36A79" w:rsidRPr="00A36A79" w:rsidRDefault="00A36A79" w:rsidP="00A36A79">
      <w:pPr>
        <w:jc w:val="center"/>
        <w:rPr>
          <w:rFonts w:eastAsia="Calibri"/>
          <w:color w:val="000000"/>
          <w:sz w:val="28"/>
          <w:szCs w:val="28"/>
          <w:lang w:eastAsia="en-US"/>
        </w:rPr>
      </w:pPr>
    </w:p>
    <w:p w:rsidR="006C5EE8" w:rsidRDefault="00A36A79" w:rsidP="00A36A79">
      <w:pPr>
        <w:autoSpaceDE w:val="0"/>
        <w:autoSpaceDN w:val="0"/>
        <w:adjustRightInd w:val="0"/>
        <w:jc w:val="center"/>
        <w:rPr>
          <w:rFonts w:ascii="Calibri" w:hAnsi="Calibri" w:cs="Arial"/>
          <w:b/>
          <w:bCs/>
          <w:i/>
          <w:iCs/>
          <w:color w:val="000000"/>
          <w:sz w:val="36"/>
          <w:szCs w:val="36"/>
        </w:rPr>
      </w:pPr>
      <w:r w:rsidRPr="00A36A79">
        <w:rPr>
          <w:rFonts w:eastAsia="Calibri"/>
          <w:b/>
          <w:bCs/>
          <w:i/>
          <w:iCs/>
          <w:color w:val="000000"/>
          <w:sz w:val="26"/>
          <w:szCs w:val="26"/>
          <w:lang w:eastAsia="en-US"/>
        </w:rPr>
        <w:t xml:space="preserve">R E N D K Í V Ü L I </w:t>
      </w:r>
      <w:r w:rsidR="00960BA0">
        <w:rPr>
          <w:rFonts w:eastAsia="Calibri"/>
          <w:b/>
          <w:bCs/>
          <w:i/>
          <w:iCs/>
          <w:color w:val="000000"/>
          <w:sz w:val="26"/>
          <w:szCs w:val="26"/>
          <w:lang w:eastAsia="en-US"/>
        </w:rPr>
        <w:t xml:space="preserve"> </w:t>
      </w:r>
      <w:r w:rsidRPr="00A36A79">
        <w:rPr>
          <w:rFonts w:eastAsia="Calibri"/>
          <w:b/>
          <w:bCs/>
          <w:i/>
          <w:iCs/>
          <w:color w:val="000000"/>
          <w:sz w:val="26"/>
          <w:szCs w:val="26"/>
          <w:lang w:eastAsia="en-US"/>
        </w:rPr>
        <w:t xml:space="preserve">T Á J É K O Z T </w:t>
      </w:r>
      <w:proofErr w:type="gramStart"/>
      <w:r w:rsidRPr="00A36A79">
        <w:rPr>
          <w:rFonts w:eastAsia="Calibri"/>
          <w:b/>
          <w:bCs/>
          <w:i/>
          <w:iCs/>
          <w:color w:val="000000"/>
          <w:sz w:val="26"/>
          <w:szCs w:val="26"/>
          <w:lang w:eastAsia="en-US"/>
        </w:rPr>
        <w:t>A</w:t>
      </w:r>
      <w:proofErr w:type="gramEnd"/>
      <w:r w:rsidRPr="00A36A79">
        <w:rPr>
          <w:rFonts w:eastAsia="Calibri"/>
          <w:b/>
          <w:bCs/>
          <w:i/>
          <w:iCs/>
          <w:color w:val="000000"/>
          <w:sz w:val="26"/>
          <w:szCs w:val="26"/>
          <w:lang w:eastAsia="en-US"/>
        </w:rPr>
        <w:t xml:space="preserve"> T Ó J A </w:t>
      </w:r>
      <w:r w:rsidR="006C5EE8" w:rsidRPr="00F85238">
        <w:rPr>
          <w:rFonts w:ascii="Calibri" w:hAnsi="Calibri" w:cs="Arial"/>
          <w:b/>
          <w:bCs/>
          <w:i/>
          <w:iCs/>
          <w:color w:val="000000"/>
          <w:sz w:val="36"/>
          <w:szCs w:val="36"/>
        </w:rPr>
        <w:t xml:space="preserve"> </w:t>
      </w:r>
    </w:p>
    <w:p w:rsidR="004900C7" w:rsidRPr="00E37943" w:rsidRDefault="004900C7" w:rsidP="00A36A79">
      <w:pPr>
        <w:autoSpaceDE w:val="0"/>
        <w:autoSpaceDN w:val="0"/>
        <w:adjustRightInd w:val="0"/>
        <w:jc w:val="center"/>
        <w:rPr>
          <w:rFonts w:ascii="Calibri" w:hAnsi="Calibri" w:cs="Arial"/>
          <w:b/>
          <w:bCs/>
          <w:i/>
          <w:iCs/>
          <w:color w:val="000000"/>
          <w:sz w:val="36"/>
          <w:szCs w:val="36"/>
        </w:rPr>
      </w:pPr>
    </w:p>
    <w:p w:rsidR="00750A38" w:rsidRPr="001529FF" w:rsidRDefault="00750A38" w:rsidP="00750A38">
      <w:pPr>
        <w:jc w:val="center"/>
        <w:rPr>
          <w:color w:val="000000"/>
        </w:rPr>
      </w:pPr>
      <w:proofErr w:type="gramStart"/>
      <w:r w:rsidRPr="001529FF">
        <w:rPr>
          <w:color w:val="000000"/>
        </w:rPr>
        <w:t>a</w:t>
      </w:r>
      <w:proofErr w:type="gramEnd"/>
      <w:r w:rsidRPr="001529FF">
        <w:rPr>
          <w:color w:val="000000"/>
        </w:rPr>
        <w:t xml:space="preserve"> tőkepiacról szóló törvény és a 24/2008. (VIII.15.) PM rendelet alapján</w:t>
      </w:r>
    </w:p>
    <w:p w:rsidR="006C5EE8" w:rsidRPr="007F5ACF" w:rsidRDefault="00AC5013" w:rsidP="006C5EE8">
      <w:pPr>
        <w:jc w:val="center"/>
        <w:rPr>
          <w:rFonts w:asciiTheme="minorHAnsi" w:hAnsiTheme="minorHAnsi" w:cstheme="minorHAnsi"/>
          <w:b/>
          <w:sz w:val="36"/>
          <w:szCs w:val="36"/>
        </w:rPr>
      </w:pPr>
      <w:r w:rsidRPr="00AC5013">
        <w:rPr>
          <w:rFonts w:ascii="Calibri" w:hAnsi="Calibri" w:cs="Arial"/>
          <w:noProof/>
          <w:sz w:val="36"/>
          <w:szCs w:val="3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left:0;text-align:left;margin-left:9.4pt;margin-top:7.85pt;width:465pt;height:0;z-index:251666432" o:connectortype="straight"/>
        </w:pict>
      </w:r>
    </w:p>
    <w:p w:rsidR="00CD5374" w:rsidRPr="007B1E72" w:rsidRDefault="006C5EE8" w:rsidP="00011E4E">
      <w:pPr>
        <w:jc w:val="both"/>
        <w:rPr>
          <w:rFonts w:ascii="Calibri" w:hAnsi="Calibri" w:cs="Arial"/>
          <w:sz w:val="22"/>
          <w:szCs w:val="22"/>
        </w:rPr>
      </w:pPr>
      <w:r w:rsidRPr="00672C0F">
        <w:rPr>
          <w:rFonts w:asciiTheme="minorHAnsi" w:hAnsiTheme="minorHAnsi" w:cstheme="minorHAnsi"/>
          <w:b/>
        </w:rPr>
        <w:t xml:space="preserve">Az RFV </w:t>
      </w:r>
      <w:proofErr w:type="spellStart"/>
      <w:r w:rsidRPr="00672C0F">
        <w:rPr>
          <w:rFonts w:asciiTheme="minorHAnsi" w:hAnsiTheme="minorHAnsi" w:cstheme="minorHAnsi"/>
          <w:b/>
        </w:rPr>
        <w:t>Nyrt</w:t>
      </w:r>
      <w:proofErr w:type="spellEnd"/>
      <w:r w:rsidRPr="00672C0F">
        <w:rPr>
          <w:rFonts w:asciiTheme="minorHAnsi" w:hAnsiTheme="minorHAnsi" w:cstheme="minorHAnsi"/>
          <w:b/>
        </w:rPr>
        <w:t>.</w:t>
      </w:r>
      <w:r w:rsidRPr="00672C0F">
        <w:rPr>
          <w:rFonts w:asciiTheme="minorHAnsi" w:hAnsiTheme="minorHAnsi" w:cstheme="minorHAnsi"/>
          <w:b/>
          <w:color w:val="FF0000"/>
        </w:rPr>
        <w:t xml:space="preserve"> </w:t>
      </w:r>
      <w:r w:rsidR="00800BFF">
        <w:rPr>
          <w:rFonts w:asciiTheme="minorHAnsi" w:hAnsiTheme="minorHAnsi" w:cstheme="minorHAnsi"/>
          <w:b/>
        </w:rPr>
        <w:t>tájékoztatja tisztelt B</w:t>
      </w:r>
      <w:r w:rsidR="00415452" w:rsidRPr="00415452">
        <w:rPr>
          <w:rFonts w:asciiTheme="minorHAnsi" w:hAnsiTheme="minorHAnsi" w:cstheme="minorHAnsi"/>
          <w:b/>
        </w:rPr>
        <w:t>efektetőit</w:t>
      </w:r>
      <w:r w:rsidR="00CD7DE3">
        <w:rPr>
          <w:rFonts w:asciiTheme="minorHAnsi" w:hAnsiTheme="minorHAnsi" w:cstheme="minorHAnsi"/>
          <w:b/>
        </w:rPr>
        <w:t>, hogy a</w:t>
      </w:r>
      <w:r w:rsidR="00415452" w:rsidRPr="00415452">
        <w:rPr>
          <w:rFonts w:asciiTheme="minorHAnsi" w:hAnsiTheme="minorHAnsi" w:cstheme="minorHAnsi"/>
          <w:b/>
        </w:rPr>
        <w:t xml:space="preserve"> </w:t>
      </w:r>
      <w:r w:rsidR="00CD7DE3">
        <w:rPr>
          <w:rFonts w:asciiTheme="minorHAnsi" w:hAnsiTheme="minorHAnsi" w:cstheme="minorHAnsi"/>
          <w:b/>
        </w:rPr>
        <w:t>2010. szeptember 17-én tartott r</w:t>
      </w:r>
      <w:r w:rsidR="00750A38">
        <w:rPr>
          <w:rFonts w:asciiTheme="minorHAnsi" w:hAnsiTheme="minorHAnsi" w:cstheme="minorHAnsi"/>
          <w:b/>
        </w:rPr>
        <w:t>endkívüli részvényesi Közgyűlés</w:t>
      </w:r>
      <w:r w:rsidR="007D4944">
        <w:rPr>
          <w:rFonts w:asciiTheme="minorHAnsi" w:hAnsiTheme="minorHAnsi" w:cstheme="minorHAnsi"/>
          <w:b/>
        </w:rPr>
        <w:t>, a jelenlévő részvényesek egyhangú döntésével</w:t>
      </w:r>
      <w:r w:rsidR="00750A38">
        <w:rPr>
          <w:rFonts w:asciiTheme="minorHAnsi" w:hAnsiTheme="minorHAnsi" w:cstheme="minorHAnsi"/>
          <w:b/>
        </w:rPr>
        <w:t xml:space="preserve"> </w:t>
      </w:r>
      <w:r w:rsidR="00CD7DE3">
        <w:rPr>
          <w:rFonts w:asciiTheme="minorHAnsi" w:hAnsiTheme="minorHAnsi" w:cstheme="minorHAnsi"/>
          <w:b/>
        </w:rPr>
        <w:t>az alábbi határozatokat hozta:</w:t>
      </w:r>
    </w:p>
    <w:p w:rsidR="002B2F7C" w:rsidRPr="003F5DA3" w:rsidRDefault="002B2F7C" w:rsidP="00CD5374">
      <w:pPr>
        <w:jc w:val="both"/>
      </w:pPr>
    </w:p>
    <w:p w:rsidR="00CD7DE3" w:rsidRPr="00ED7EA2" w:rsidRDefault="00CD7DE3" w:rsidP="00AF6B8C">
      <w:pPr>
        <w:pStyle w:val="Style1"/>
        <w:ind w:right="-8"/>
        <w:jc w:val="both"/>
        <w:rPr>
          <w:sz w:val="24"/>
          <w:szCs w:val="24"/>
        </w:rPr>
      </w:pPr>
      <w:r w:rsidRPr="00ED7EA2">
        <w:rPr>
          <w:sz w:val="24"/>
          <w:szCs w:val="24"/>
        </w:rPr>
        <w:t xml:space="preserve">A Társaság az Igazgatóság által 2010. elején meghirdetett vállalatfinanszírozási struktúra megvalósításának következő lépéseként kötvényprogramot hirdet. A kötvényprogram célja, hogy a Társaság üzletfejlesztésére hatékony finanszírozás álljon rendelkezésre. A Közgyűlés </w:t>
      </w:r>
      <w:r w:rsidR="00AF6B8C">
        <w:rPr>
          <w:sz w:val="24"/>
          <w:szCs w:val="24"/>
        </w:rPr>
        <w:t>elfogadta</w:t>
      </w:r>
      <w:r w:rsidRPr="00ED7EA2">
        <w:rPr>
          <w:sz w:val="24"/>
          <w:szCs w:val="24"/>
        </w:rPr>
        <w:t xml:space="preserve"> az Igazgatóság kötvényprogram kibocsátásáról szóló döntését, valamint a kötvényprogram beindításának első lépéseként a PSZÁF által 73119-4/2010 számon jóváhagyott kibocsátási tájékoztatóját, amely alapján a Társaság 12 hónapon belül az előrelátható üzletfejlesztése céljából 10.000.000.000,</w:t>
      </w:r>
      <w:proofErr w:type="spellStart"/>
      <w:r w:rsidRPr="00ED7EA2">
        <w:rPr>
          <w:sz w:val="24"/>
          <w:szCs w:val="24"/>
        </w:rPr>
        <w:t>-forint</w:t>
      </w:r>
      <w:proofErr w:type="spellEnd"/>
      <w:r w:rsidRPr="00ED7EA2">
        <w:rPr>
          <w:sz w:val="24"/>
          <w:szCs w:val="24"/>
        </w:rPr>
        <w:t xml:space="preserve"> (Tízmilliárd forint) értékben jogosult kötvényt kibocsátani. </w:t>
      </w:r>
    </w:p>
    <w:p w:rsidR="006C5EE8" w:rsidRPr="00ED7EA2" w:rsidRDefault="006C5EE8" w:rsidP="003F5DA3">
      <w:pPr>
        <w:jc w:val="both"/>
      </w:pPr>
    </w:p>
    <w:p w:rsidR="00CD7DE3" w:rsidRDefault="00AF6B8C" w:rsidP="006C5EE8">
      <w:pPr>
        <w:jc w:val="both"/>
      </w:pPr>
      <w:r>
        <w:t xml:space="preserve">A Közgyűlés </w:t>
      </w:r>
      <w:r w:rsidR="00F1028D">
        <w:t>a</w:t>
      </w:r>
      <w:r w:rsidR="007D4944">
        <w:t>z alábbi</w:t>
      </w:r>
      <w:r w:rsidR="00F1028D">
        <w:t xml:space="preserve"> </w:t>
      </w:r>
      <w:r w:rsidR="007D4944">
        <w:t>napirendi pontokra vonatkozóan hozott határozatot</w:t>
      </w:r>
      <w:r w:rsidR="00F1028D">
        <w:t xml:space="preserve">: </w:t>
      </w:r>
    </w:p>
    <w:p w:rsidR="00D074BB" w:rsidRPr="00D074BB" w:rsidRDefault="00D074BB" w:rsidP="00D074BB">
      <w:pPr>
        <w:pStyle w:val="Listaszerbekezds"/>
        <w:numPr>
          <w:ilvl w:val="0"/>
          <w:numId w:val="6"/>
        </w:numPr>
        <w:jc w:val="both"/>
      </w:pPr>
      <w:r w:rsidRPr="00D074BB">
        <w:rPr>
          <w:bCs/>
        </w:rPr>
        <w:t>Vezetői Részvényopciós Program módosítás</w:t>
      </w:r>
      <w:r>
        <w:rPr>
          <w:bCs/>
        </w:rPr>
        <w:t>a</w:t>
      </w:r>
      <w:r w:rsidRPr="00D074BB">
        <w:rPr>
          <w:bCs/>
        </w:rPr>
        <w:t xml:space="preserve"> és </w:t>
      </w:r>
      <w:r w:rsidRPr="00D074BB">
        <w:t>Igazgatóság felhatalmazás</w:t>
      </w:r>
      <w:r>
        <w:t>a</w:t>
      </w:r>
      <w:r w:rsidRPr="00D074BB">
        <w:t xml:space="preserve"> saját részvény vásárlására </w:t>
      </w:r>
    </w:p>
    <w:p w:rsidR="00D074BB" w:rsidRPr="00D074BB" w:rsidRDefault="00D074BB" w:rsidP="00D074BB">
      <w:pPr>
        <w:pStyle w:val="Listaszerbekezds"/>
        <w:numPr>
          <w:ilvl w:val="0"/>
          <w:numId w:val="6"/>
        </w:numPr>
        <w:jc w:val="both"/>
      </w:pPr>
      <w:r w:rsidRPr="00D074BB">
        <w:rPr>
          <w:bCs/>
        </w:rPr>
        <w:t>A számviteli politika módosítás</w:t>
      </w:r>
      <w:r>
        <w:rPr>
          <w:bCs/>
        </w:rPr>
        <w:t>a</w:t>
      </w:r>
      <w:r w:rsidRPr="00D074BB">
        <w:t xml:space="preserve"> (beruházási tevékenység kapcsán vásárolt készletek elszámolása, menedzsment és fejlesztési tevékenység elszámolása, projektértékre vetített haszonkulcs meghatározása</w:t>
      </w:r>
    </w:p>
    <w:p w:rsidR="00D074BB" w:rsidRPr="00D074BB" w:rsidRDefault="00D074BB" w:rsidP="00D074BB">
      <w:pPr>
        <w:pStyle w:val="Listaszerbekezds"/>
        <w:numPr>
          <w:ilvl w:val="0"/>
          <w:numId w:val="6"/>
        </w:numPr>
        <w:rPr>
          <w:bCs/>
        </w:rPr>
      </w:pPr>
      <w:r w:rsidRPr="00D074BB">
        <w:rPr>
          <w:bCs/>
        </w:rPr>
        <w:t>Döntés a Felügyelő Bi</w:t>
      </w:r>
      <w:r>
        <w:rPr>
          <w:bCs/>
        </w:rPr>
        <w:t>zottság tagjainak díjazásáról</w:t>
      </w:r>
    </w:p>
    <w:p w:rsidR="00D074BB" w:rsidRPr="00D074BB" w:rsidRDefault="00D074BB" w:rsidP="00D074BB">
      <w:pPr>
        <w:pStyle w:val="Listaszerbekezds"/>
        <w:numPr>
          <w:ilvl w:val="0"/>
          <w:numId w:val="6"/>
        </w:numPr>
        <w:jc w:val="both"/>
      </w:pPr>
      <w:r w:rsidRPr="00D074BB">
        <w:t xml:space="preserve">Felügyelő </w:t>
      </w:r>
      <w:proofErr w:type="gramStart"/>
      <w:r w:rsidRPr="00D074BB">
        <w:t>Bizottság módosításokkal</w:t>
      </w:r>
      <w:proofErr w:type="gramEnd"/>
      <w:r w:rsidRPr="00D074BB">
        <w:t xml:space="preserve"> egységes szerkezetbe foglalt ügyrendjének jóváhagyása </w:t>
      </w:r>
    </w:p>
    <w:p w:rsidR="00D074BB" w:rsidRPr="00D074BB" w:rsidRDefault="00D074BB" w:rsidP="00D074BB">
      <w:pPr>
        <w:pStyle w:val="Listaszerbekezds"/>
        <w:numPr>
          <w:ilvl w:val="0"/>
          <w:numId w:val="6"/>
        </w:numPr>
        <w:jc w:val="both"/>
        <w:rPr>
          <w:bCs/>
        </w:rPr>
      </w:pPr>
      <w:r w:rsidRPr="00D074BB">
        <w:rPr>
          <w:bCs/>
        </w:rPr>
        <w:t>Igazgatósági tagok cégjegyzési és képviseleti jogának megváltoztatása</w:t>
      </w:r>
    </w:p>
    <w:p w:rsidR="00D074BB" w:rsidRPr="00D074BB" w:rsidRDefault="00D074BB" w:rsidP="00D074BB">
      <w:pPr>
        <w:pStyle w:val="Style1"/>
        <w:numPr>
          <w:ilvl w:val="0"/>
          <w:numId w:val="6"/>
        </w:numPr>
        <w:ind w:right="-8"/>
        <w:jc w:val="both"/>
        <w:rPr>
          <w:sz w:val="24"/>
          <w:szCs w:val="24"/>
          <w:u w:val="single"/>
        </w:rPr>
      </w:pPr>
      <w:r w:rsidRPr="00D074BB">
        <w:rPr>
          <w:bCs/>
          <w:sz w:val="24"/>
          <w:szCs w:val="24"/>
        </w:rPr>
        <w:t xml:space="preserve">Döntés vezető </w:t>
      </w:r>
      <w:r w:rsidRPr="00D074BB">
        <w:rPr>
          <w:sz w:val="24"/>
          <w:szCs w:val="24"/>
        </w:rPr>
        <w:t xml:space="preserve">pozíciót betöltő személyek vezető </w:t>
      </w:r>
      <w:r w:rsidRPr="00D074BB">
        <w:rPr>
          <w:bCs/>
          <w:sz w:val="24"/>
          <w:szCs w:val="24"/>
        </w:rPr>
        <w:t xml:space="preserve">állású munkavállalónak minősüléséről   </w:t>
      </w:r>
    </w:p>
    <w:p w:rsidR="00D074BB" w:rsidRPr="00750A38" w:rsidRDefault="00D074BB" w:rsidP="00D074BB">
      <w:pPr>
        <w:pStyle w:val="Listaszerbekezds"/>
        <w:numPr>
          <w:ilvl w:val="0"/>
          <w:numId w:val="6"/>
        </w:numPr>
        <w:jc w:val="both"/>
      </w:pPr>
      <w:r w:rsidRPr="00D074BB">
        <w:rPr>
          <w:bCs/>
        </w:rPr>
        <w:t>Módosításokkal egységes szerkezetbe foglalt létesítő okirat elfogadása</w:t>
      </w:r>
    </w:p>
    <w:p w:rsidR="00750A38" w:rsidRPr="00D074BB" w:rsidRDefault="00750A38" w:rsidP="00750A38">
      <w:pPr>
        <w:pStyle w:val="Listaszerbekezds"/>
        <w:jc w:val="both"/>
      </w:pPr>
    </w:p>
    <w:p w:rsidR="007D4944" w:rsidRDefault="007D4944" w:rsidP="007D4944">
      <w:pPr>
        <w:jc w:val="both"/>
      </w:pPr>
      <w:r>
        <w:t xml:space="preserve">A Közgyűlés által hozott Határozat részletes szövege és a Közgyűlés jegyzőkönyve a </w:t>
      </w:r>
      <w:hyperlink r:id="rId8" w:history="1">
        <w:r w:rsidRPr="009738F3">
          <w:rPr>
            <w:rStyle w:val="Hiperhivatkozs"/>
          </w:rPr>
          <w:t>www.rfv.hu</w:t>
        </w:r>
      </w:hyperlink>
      <w:r>
        <w:t xml:space="preserve"> honlapon hamarosan elérhető lesz.</w:t>
      </w:r>
    </w:p>
    <w:p w:rsidR="00750A38" w:rsidRPr="003F5DA3" w:rsidRDefault="00750A38" w:rsidP="006C5EE8">
      <w:pPr>
        <w:jc w:val="both"/>
      </w:pPr>
    </w:p>
    <w:p w:rsidR="004900C7" w:rsidRPr="004900C7" w:rsidRDefault="004900C7" w:rsidP="004900C7">
      <w:pPr>
        <w:autoSpaceDE w:val="0"/>
        <w:autoSpaceDN w:val="0"/>
        <w:adjustRightInd w:val="0"/>
        <w:rPr>
          <w:rFonts w:eastAsia="Calibri"/>
          <w:color w:val="000000"/>
          <w:sz w:val="23"/>
          <w:szCs w:val="23"/>
          <w:lang w:eastAsia="en-US"/>
        </w:rPr>
      </w:pPr>
      <w:r w:rsidRPr="004900C7">
        <w:rPr>
          <w:rFonts w:eastAsia="Calibri"/>
          <w:color w:val="000000"/>
          <w:sz w:val="23"/>
          <w:szCs w:val="23"/>
          <w:lang w:eastAsia="en-US"/>
        </w:rPr>
        <w:t xml:space="preserve">Budapest, 2010. </w:t>
      </w:r>
      <w:r>
        <w:rPr>
          <w:rFonts w:eastAsia="Calibri"/>
          <w:color w:val="000000"/>
          <w:sz w:val="23"/>
          <w:szCs w:val="23"/>
          <w:lang w:eastAsia="en-US"/>
        </w:rPr>
        <w:t xml:space="preserve">szeptember </w:t>
      </w:r>
      <w:r w:rsidR="00D074BB">
        <w:rPr>
          <w:rFonts w:eastAsia="Calibri"/>
          <w:color w:val="000000"/>
          <w:sz w:val="23"/>
          <w:szCs w:val="23"/>
          <w:lang w:eastAsia="en-US"/>
        </w:rPr>
        <w:t>17</w:t>
      </w:r>
      <w:r w:rsidRPr="004900C7">
        <w:rPr>
          <w:rFonts w:eastAsia="Calibri"/>
          <w:color w:val="000000"/>
          <w:sz w:val="23"/>
          <w:szCs w:val="23"/>
          <w:lang w:eastAsia="en-US"/>
        </w:rPr>
        <w:t xml:space="preserve">. </w:t>
      </w:r>
    </w:p>
    <w:p w:rsidR="004900C7" w:rsidRDefault="004900C7" w:rsidP="004900C7">
      <w:pPr>
        <w:autoSpaceDE w:val="0"/>
        <w:autoSpaceDN w:val="0"/>
        <w:adjustRightInd w:val="0"/>
        <w:jc w:val="center"/>
        <w:rPr>
          <w:rFonts w:eastAsia="Calibri"/>
          <w:color w:val="000000"/>
          <w:sz w:val="23"/>
          <w:szCs w:val="23"/>
          <w:lang w:eastAsia="en-US"/>
        </w:rPr>
      </w:pPr>
    </w:p>
    <w:p w:rsidR="004900C7" w:rsidRPr="004900C7" w:rsidRDefault="004900C7" w:rsidP="004900C7">
      <w:pPr>
        <w:autoSpaceDE w:val="0"/>
        <w:autoSpaceDN w:val="0"/>
        <w:adjustRightInd w:val="0"/>
        <w:jc w:val="center"/>
        <w:rPr>
          <w:rFonts w:eastAsia="Calibri"/>
          <w:color w:val="000000"/>
          <w:sz w:val="23"/>
          <w:szCs w:val="23"/>
          <w:lang w:eastAsia="en-US"/>
        </w:rPr>
      </w:pPr>
      <w:r w:rsidRPr="004900C7">
        <w:rPr>
          <w:rFonts w:eastAsia="Calibri"/>
          <w:color w:val="000000"/>
          <w:sz w:val="23"/>
          <w:szCs w:val="23"/>
          <w:lang w:eastAsia="en-US"/>
        </w:rPr>
        <w:t xml:space="preserve">RFV </w:t>
      </w:r>
      <w:proofErr w:type="spellStart"/>
      <w:r w:rsidRPr="004900C7">
        <w:rPr>
          <w:rFonts w:eastAsia="Calibri"/>
          <w:color w:val="000000"/>
          <w:sz w:val="23"/>
          <w:szCs w:val="23"/>
          <w:lang w:eastAsia="en-US"/>
        </w:rPr>
        <w:t>Nyrt</w:t>
      </w:r>
      <w:proofErr w:type="spellEnd"/>
      <w:r w:rsidRPr="004900C7">
        <w:rPr>
          <w:rFonts w:eastAsia="Calibri"/>
          <w:color w:val="000000"/>
          <w:sz w:val="23"/>
          <w:szCs w:val="23"/>
          <w:lang w:eastAsia="en-US"/>
        </w:rPr>
        <w:t xml:space="preserve">. </w:t>
      </w:r>
    </w:p>
    <w:p w:rsidR="00DF2644" w:rsidRDefault="004900C7" w:rsidP="004900C7">
      <w:pPr>
        <w:jc w:val="center"/>
        <w:rPr>
          <w:rFonts w:eastAsia="Calibri"/>
          <w:color w:val="000000"/>
          <w:sz w:val="23"/>
          <w:szCs w:val="23"/>
          <w:lang w:eastAsia="en-US"/>
        </w:rPr>
      </w:pPr>
      <w:r w:rsidRPr="004900C7">
        <w:rPr>
          <w:rFonts w:eastAsia="Calibri"/>
          <w:color w:val="000000"/>
          <w:sz w:val="23"/>
          <w:szCs w:val="23"/>
          <w:lang w:eastAsia="en-US"/>
        </w:rPr>
        <w:lastRenderedPageBreak/>
        <w:t>Igazgatósága</w:t>
      </w:r>
    </w:p>
    <w:p w:rsidR="004900C7" w:rsidRDefault="004900C7" w:rsidP="004900C7">
      <w:pPr>
        <w:jc w:val="center"/>
        <w:rPr>
          <w:rFonts w:eastAsia="Calibri"/>
          <w:color w:val="000000"/>
          <w:sz w:val="23"/>
          <w:szCs w:val="23"/>
          <w:lang w:eastAsia="en-US"/>
        </w:rPr>
      </w:pPr>
    </w:p>
    <w:p w:rsidR="004900C7" w:rsidRDefault="00AC5013" w:rsidP="004900C7">
      <w:pPr>
        <w:jc w:val="center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_x0000_s1030" type="#_x0000_t32" style="position:absolute;left:0;text-align:left;margin-left:-22.1pt;margin-top:.8pt;width:7in;height:5.25pt;z-index:251665408" o:connectortype="straight"/>
        </w:pict>
      </w:r>
    </w:p>
    <w:p w:rsidR="004900C7" w:rsidRDefault="004900C7" w:rsidP="004900C7">
      <w:pPr>
        <w:jc w:val="center"/>
      </w:pPr>
      <w:r>
        <w:rPr>
          <w:b/>
          <w:bCs/>
          <w:sz w:val="20"/>
          <w:szCs w:val="20"/>
        </w:rPr>
        <w:t xml:space="preserve">RFV Regionális Fejlesztési, Beruházó, Termelő és Szolgáltató </w:t>
      </w:r>
      <w:proofErr w:type="spellStart"/>
      <w:r>
        <w:rPr>
          <w:b/>
          <w:bCs/>
          <w:sz w:val="20"/>
          <w:szCs w:val="20"/>
        </w:rPr>
        <w:t>Nyrt</w:t>
      </w:r>
      <w:proofErr w:type="spellEnd"/>
      <w:r>
        <w:rPr>
          <w:b/>
          <w:bCs/>
          <w:sz w:val="20"/>
          <w:szCs w:val="20"/>
        </w:rPr>
        <w:t xml:space="preserve">. </w:t>
      </w:r>
      <w:r>
        <w:rPr>
          <w:sz w:val="18"/>
          <w:szCs w:val="18"/>
        </w:rPr>
        <w:t xml:space="preserve">1118 Budapest, Számadó utca 19. Bankszámlaszám: Raiffeisen Bank </w:t>
      </w:r>
      <w:proofErr w:type="spellStart"/>
      <w:r>
        <w:rPr>
          <w:sz w:val="18"/>
          <w:szCs w:val="18"/>
        </w:rPr>
        <w:t>Zrt</w:t>
      </w:r>
      <w:proofErr w:type="spellEnd"/>
      <w:r>
        <w:rPr>
          <w:sz w:val="18"/>
          <w:szCs w:val="18"/>
        </w:rPr>
        <w:t xml:space="preserve">. 12001008-00123720-00100000, Adószám: 13719069-2-43 Tel: +36 1-279-35-50, fax: +36-1-279-35-51, e-mail: </w:t>
      </w:r>
      <w:proofErr w:type="spellStart"/>
      <w:r>
        <w:rPr>
          <w:color w:val="0000FF"/>
          <w:sz w:val="18"/>
          <w:szCs w:val="18"/>
        </w:rPr>
        <w:t>info</w:t>
      </w:r>
      <w:proofErr w:type="spellEnd"/>
      <w:r>
        <w:rPr>
          <w:color w:val="0000FF"/>
          <w:sz w:val="18"/>
          <w:szCs w:val="18"/>
        </w:rPr>
        <w:t>@rfv.hu</w:t>
      </w:r>
      <w:r>
        <w:rPr>
          <w:sz w:val="18"/>
          <w:szCs w:val="18"/>
        </w:rPr>
        <w:t>, web</w:t>
      </w:r>
      <w:proofErr w:type="gramStart"/>
      <w:r>
        <w:rPr>
          <w:sz w:val="18"/>
          <w:szCs w:val="18"/>
        </w:rPr>
        <w:t>:www.rfv.hu</w:t>
      </w:r>
      <w:proofErr w:type="gramEnd"/>
    </w:p>
    <w:sectPr w:rsidR="004900C7" w:rsidSect="006C5EE8">
      <w:pgSz w:w="11906" w:h="16838"/>
      <w:pgMar w:top="1417" w:right="1106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43F" w:rsidRDefault="00C5543F">
      <w:r>
        <w:separator/>
      </w:r>
    </w:p>
  </w:endnote>
  <w:endnote w:type="continuationSeparator" w:id="0">
    <w:p w:rsidR="00C5543F" w:rsidRDefault="00C554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43F" w:rsidRDefault="00C5543F">
      <w:r>
        <w:separator/>
      </w:r>
    </w:p>
  </w:footnote>
  <w:footnote w:type="continuationSeparator" w:id="0">
    <w:p w:rsidR="00C5543F" w:rsidRDefault="00C5543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A791C"/>
    <w:multiLevelType w:val="hybridMultilevel"/>
    <w:tmpl w:val="1EF640F4"/>
    <w:lvl w:ilvl="0" w:tplc="1DD247A6">
      <w:start w:val="1"/>
      <w:numFmt w:val="bullet"/>
      <w:lvlText w:val="-"/>
      <w:lvlJc w:val="left"/>
      <w:pPr>
        <w:ind w:left="1065" w:hanging="360"/>
      </w:pPr>
      <w:rPr>
        <w:rFonts w:ascii="Calibri" w:eastAsia="SimSun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33E62D8B"/>
    <w:multiLevelType w:val="hybridMultilevel"/>
    <w:tmpl w:val="2528E89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60A0B3B"/>
    <w:multiLevelType w:val="hybridMultilevel"/>
    <w:tmpl w:val="C8C0EF70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7285106"/>
    <w:multiLevelType w:val="hybridMultilevel"/>
    <w:tmpl w:val="2528E89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5C7182B"/>
    <w:multiLevelType w:val="hybridMultilevel"/>
    <w:tmpl w:val="9DC4EE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0501DA"/>
    <w:multiLevelType w:val="hybridMultilevel"/>
    <w:tmpl w:val="2528E89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5EE8"/>
    <w:rsid w:val="00011E4E"/>
    <w:rsid w:val="00056C80"/>
    <w:rsid w:val="00080E24"/>
    <w:rsid w:val="000853F9"/>
    <w:rsid w:val="000B506B"/>
    <w:rsid w:val="00103A28"/>
    <w:rsid w:val="00112A1C"/>
    <w:rsid w:val="00124E12"/>
    <w:rsid w:val="001529FF"/>
    <w:rsid w:val="00163144"/>
    <w:rsid w:val="001849D1"/>
    <w:rsid w:val="001B0FAF"/>
    <w:rsid w:val="00201641"/>
    <w:rsid w:val="00234FE2"/>
    <w:rsid w:val="002B2F7C"/>
    <w:rsid w:val="002E20CF"/>
    <w:rsid w:val="002E74E7"/>
    <w:rsid w:val="00351F5D"/>
    <w:rsid w:val="003762BE"/>
    <w:rsid w:val="003A4F5B"/>
    <w:rsid w:val="003F5DA3"/>
    <w:rsid w:val="00413E2C"/>
    <w:rsid w:val="00415452"/>
    <w:rsid w:val="0048079C"/>
    <w:rsid w:val="004900C7"/>
    <w:rsid w:val="004A59E5"/>
    <w:rsid w:val="004E5C58"/>
    <w:rsid w:val="00524505"/>
    <w:rsid w:val="005F20B3"/>
    <w:rsid w:val="00607526"/>
    <w:rsid w:val="00615609"/>
    <w:rsid w:val="00652160"/>
    <w:rsid w:val="00672C0F"/>
    <w:rsid w:val="0069480F"/>
    <w:rsid w:val="006C5EE8"/>
    <w:rsid w:val="00750A38"/>
    <w:rsid w:val="007D4944"/>
    <w:rsid w:val="007F5ACF"/>
    <w:rsid w:val="00800BFF"/>
    <w:rsid w:val="008451C9"/>
    <w:rsid w:val="008862BA"/>
    <w:rsid w:val="00894B1E"/>
    <w:rsid w:val="008A3392"/>
    <w:rsid w:val="0092081F"/>
    <w:rsid w:val="00960BA0"/>
    <w:rsid w:val="009728AC"/>
    <w:rsid w:val="009E7F8D"/>
    <w:rsid w:val="00A36A79"/>
    <w:rsid w:val="00A44DA8"/>
    <w:rsid w:val="00A66FB1"/>
    <w:rsid w:val="00AA0F32"/>
    <w:rsid w:val="00AA3062"/>
    <w:rsid w:val="00AA7781"/>
    <w:rsid w:val="00AB7337"/>
    <w:rsid w:val="00AC5013"/>
    <w:rsid w:val="00AF6B8C"/>
    <w:rsid w:val="00B017F5"/>
    <w:rsid w:val="00BA4CBD"/>
    <w:rsid w:val="00BD2E85"/>
    <w:rsid w:val="00C5543F"/>
    <w:rsid w:val="00C756C1"/>
    <w:rsid w:val="00CD5374"/>
    <w:rsid w:val="00CD7DE3"/>
    <w:rsid w:val="00CE3925"/>
    <w:rsid w:val="00CE4BDA"/>
    <w:rsid w:val="00D074BB"/>
    <w:rsid w:val="00D82B2C"/>
    <w:rsid w:val="00D94FAF"/>
    <w:rsid w:val="00DC3BC3"/>
    <w:rsid w:val="00DF2644"/>
    <w:rsid w:val="00E11421"/>
    <w:rsid w:val="00E503DD"/>
    <w:rsid w:val="00E600F8"/>
    <w:rsid w:val="00E92CCC"/>
    <w:rsid w:val="00EA275A"/>
    <w:rsid w:val="00ED7EA2"/>
    <w:rsid w:val="00F1028D"/>
    <w:rsid w:val="00F27C7C"/>
    <w:rsid w:val="00F34B59"/>
    <w:rsid w:val="00FB3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3" type="connector" idref="#_x0000_s1030"/>
        <o:r id="V:Rule4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C5EE8"/>
    <w:rPr>
      <w:rFonts w:ascii="Times New Roman" w:eastAsia="Times New Roman" w:hAnsi="Times New Roman"/>
      <w:sz w:val="24"/>
      <w:szCs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nhideWhenUsed/>
    <w:rsid w:val="006C5EE8"/>
    <w:pPr>
      <w:spacing w:after="100"/>
      <w:jc w:val="both"/>
    </w:pPr>
    <w:rPr>
      <w:rFonts w:ascii="Tahoma" w:hAnsi="Tahoma" w:cs="Tahoma"/>
      <w:color w:val="444444"/>
    </w:rPr>
  </w:style>
  <w:style w:type="paragraph" w:customStyle="1" w:styleId="Listaszerbekezds1">
    <w:name w:val="Listaszerű bekezdés1"/>
    <w:basedOn w:val="Norml"/>
    <w:uiPriority w:val="34"/>
    <w:qFormat/>
    <w:rsid w:val="006C5E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C5EE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C5EE8"/>
    <w:rPr>
      <w:rFonts w:ascii="Tahoma" w:eastAsia="Times New Roman" w:hAnsi="Tahoma" w:cs="Tahoma"/>
      <w:sz w:val="16"/>
      <w:szCs w:val="16"/>
      <w:lang w:val="hu-HU" w:eastAsia="hu-HU"/>
    </w:rPr>
  </w:style>
  <w:style w:type="paragraph" w:customStyle="1" w:styleId="Style1">
    <w:name w:val="Style 1"/>
    <w:basedOn w:val="Norml"/>
    <w:rsid w:val="00CD7DE3"/>
    <w:pPr>
      <w:widowControl w:val="0"/>
      <w:spacing w:line="100" w:lineRule="atLeast"/>
      <w:ind w:right="144"/>
    </w:pPr>
    <w:rPr>
      <w:color w:val="000000"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CD7DE3"/>
    <w:pPr>
      <w:ind w:left="720"/>
      <w:contextualSpacing/>
    </w:pPr>
  </w:style>
  <w:style w:type="paragraph" w:customStyle="1" w:styleId="ListParagraph1">
    <w:name w:val="List Paragraph1"/>
    <w:basedOn w:val="Norml"/>
    <w:rsid w:val="00351F5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750A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fv.h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295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Johnny</dc:creator>
  <cp:lastModifiedBy>Andrea Nagy</cp:lastModifiedBy>
  <cp:revision>3</cp:revision>
  <cp:lastPrinted>2010-09-17T11:28:00Z</cp:lastPrinted>
  <dcterms:created xsi:type="dcterms:W3CDTF">2010-09-17T12:56:00Z</dcterms:created>
  <dcterms:modified xsi:type="dcterms:W3CDTF">2010-09-17T12:56:00Z</dcterms:modified>
</cp:coreProperties>
</file>